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03a52c236540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9459dddc6540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Slatina de Mures,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d57f083478486b" /><Relationship Type="http://schemas.openxmlformats.org/officeDocument/2006/relationships/numbering" Target="/word/numbering.xml" Id="R187b9971decb47c0" /><Relationship Type="http://schemas.openxmlformats.org/officeDocument/2006/relationships/settings" Target="/word/settings.xml" Id="Rdb6b0efdc5f74602" /><Relationship Type="http://schemas.openxmlformats.org/officeDocument/2006/relationships/image" Target="/word/media/b0b6005d-9b91-43d8-a8cb-b8c7a3edab70.png" Id="R769459dddc65402b" /></Relationships>
</file>