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f28677171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904bf2c06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Slavitesti,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95f8e74ac4895" /><Relationship Type="http://schemas.openxmlformats.org/officeDocument/2006/relationships/numbering" Target="/word/numbering.xml" Id="R59689874b9ef42bc" /><Relationship Type="http://schemas.openxmlformats.org/officeDocument/2006/relationships/settings" Target="/word/settings.xml" Id="R5fd6e52c8856428d" /><Relationship Type="http://schemas.openxmlformats.org/officeDocument/2006/relationships/image" Target="/word/media/f2368e94-e733-4640-8567-7e181ded468f.png" Id="R969904bf2c064f6d" /></Relationships>
</file>