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e00bafed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ac02cac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Sotrile-Vistierului,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ac5217fd54428" /><Relationship Type="http://schemas.openxmlformats.org/officeDocument/2006/relationships/numbering" Target="/word/numbering.xml" Id="R7ecf684384ec4a54" /><Relationship Type="http://schemas.openxmlformats.org/officeDocument/2006/relationships/settings" Target="/word/settings.xml" Id="R1edc8d3a39944a23" /><Relationship Type="http://schemas.openxmlformats.org/officeDocument/2006/relationships/image" Target="/word/media/4945c8f1-973e-4b33-99d5-b4d213b3efdc.png" Id="R83beac02cacc45af" /></Relationships>
</file>