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f31dd52e2646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4d5e9868f642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Stalpu,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5629ce845e414c" /><Relationship Type="http://schemas.openxmlformats.org/officeDocument/2006/relationships/numbering" Target="/word/numbering.xml" Id="R9193dbf14b1b4e82" /><Relationship Type="http://schemas.openxmlformats.org/officeDocument/2006/relationships/settings" Target="/word/settings.xml" Id="R876b65f4cbcc4f31" /><Relationship Type="http://schemas.openxmlformats.org/officeDocument/2006/relationships/image" Target="/word/media/76dcfee7-4b15-4b66-8842-ee0772e51566.png" Id="Rb44d5e9868f642d2" /></Relationships>
</file>