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a0a167977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3759509c3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Stancesti Larga,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3264f2b1a4d4f" /><Relationship Type="http://schemas.openxmlformats.org/officeDocument/2006/relationships/numbering" Target="/word/numbering.xml" Id="R8d93c157015d4fb7" /><Relationship Type="http://schemas.openxmlformats.org/officeDocument/2006/relationships/settings" Target="/word/settings.xml" Id="Rc8e240d6e4a24956" /><Relationship Type="http://schemas.openxmlformats.org/officeDocument/2006/relationships/image" Target="/word/media/fdf9a686-4ce2-4705-a721-02af44ee609e.png" Id="Ref63759509c34967" /></Relationships>
</file>