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1330c57d8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8da77c7fd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Starchiojd,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aea44fc3b46ce" /><Relationship Type="http://schemas.openxmlformats.org/officeDocument/2006/relationships/numbering" Target="/word/numbering.xml" Id="Ra4e1b6278a464cda" /><Relationship Type="http://schemas.openxmlformats.org/officeDocument/2006/relationships/settings" Target="/word/settings.xml" Id="Ra88a1367c26a4c72" /><Relationship Type="http://schemas.openxmlformats.org/officeDocument/2006/relationships/image" Target="/word/media/7f5bdb60-4d87-4442-8419-8f51fd0d3e8f.png" Id="R57f8da77c7fd4e06" /></Relationships>
</file>