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1f4841ee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e0cda997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a5f2c2a84ee9" /><Relationship Type="http://schemas.openxmlformats.org/officeDocument/2006/relationships/numbering" Target="/word/numbering.xml" Id="Rcba40cf8621e4a7e" /><Relationship Type="http://schemas.openxmlformats.org/officeDocument/2006/relationships/settings" Target="/word/settings.xml" Id="Rf61acfd061354d8f" /><Relationship Type="http://schemas.openxmlformats.org/officeDocument/2006/relationships/image" Target="/word/media/2ef5f03a-4e89-40ec-8e5c-6c950365076b.png" Id="R7162e0cda9974738" /></Relationships>
</file>