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36502b0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c5b72e7d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258a782b4829" /><Relationship Type="http://schemas.openxmlformats.org/officeDocument/2006/relationships/numbering" Target="/word/numbering.xml" Id="R0bb35d3f1ba74a9e" /><Relationship Type="http://schemas.openxmlformats.org/officeDocument/2006/relationships/settings" Target="/word/settings.xml" Id="Rd63dd6c47d964772" /><Relationship Type="http://schemas.openxmlformats.org/officeDocument/2006/relationships/image" Target="/word/media/6d9968c0-4842-4500-a326-d203e1b05346.png" Id="Raf4c5b72e7d745ac" /></Relationships>
</file>