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b2036426f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c92d69295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Talpa-Ionesti,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9943fac7b4cf6" /><Relationship Type="http://schemas.openxmlformats.org/officeDocument/2006/relationships/numbering" Target="/word/numbering.xml" Id="R88c00cedf83d47d9" /><Relationship Type="http://schemas.openxmlformats.org/officeDocument/2006/relationships/settings" Target="/word/settings.xml" Id="Raa3fd961cc694d9d" /><Relationship Type="http://schemas.openxmlformats.org/officeDocument/2006/relationships/image" Target="/word/media/8f5133ae-bc8a-4acb-815e-186a1bb04df2.png" Id="R794c92d6929546ef" /></Relationships>
</file>