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b6d96009e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3c52a2a44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b47804e0e4ddb" /><Relationship Type="http://schemas.openxmlformats.org/officeDocument/2006/relationships/numbering" Target="/word/numbering.xml" Id="R39ecb7c2cd6f4615" /><Relationship Type="http://schemas.openxmlformats.org/officeDocument/2006/relationships/settings" Target="/word/settings.xml" Id="Re8a34d675a2a4c90" /><Relationship Type="http://schemas.openxmlformats.org/officeDocument/2006/relationships/image" Target="/word/media/d21c2e86-f9b7-481a-95a5-6133c03fc4ba.png" Id="Rdce3c52a2a444f2b" /></Relationships>
</file>