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fba2f3d75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2393caf42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Tauseanca,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efa02791c423b" /><Relationship Type="http://schemas.openxmlformats.org/officeDocument/2006/relationships/numbering" Target="/word/numbering.xml" Id="R92b5287605814fc7" /><Relationship Type="http://schemas.openxmlformats.org/officeDocument/2006/relationships/settings" Target="/word/settings.xml" Id="R274edf73065b4846" /><Relationship Type="http://schemas.openxmlformats.org/officeDocument/2006/relationships/image" Target="/word/media/884c8285-e708-4387-83ee-d37e8d9a5a80.png" Id="Rc912393caf424e96" /></Relationships>
</file>