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d061b64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5825984f4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e39e431d4ed3" /><Relationship Type="http://schemas.openxmlformats.org/officeDocument/2006/relationships/numbering" Target="/word/numbering.xml" Id="R48a933c1390b466b" /><Relationship Type="http://schemas.openxmlformats.org/officeDocument/2006/relationships/settings" Target="/word/settings.xml" Id="Rd2d74291905646f0" /><Relationship Type="http://schemas.openxmlformats.org/officeDocument/2006/relationships/image" Target="/word/media/325f35d9-49a3-4e04-945c-870be16e3df2.png" Id="R42f5825984f44261" /></Relationships>
</file>