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c27e16e24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11551907b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32fb3665145e9" /><Relationship Type="http://schemas.openxmlformats.org/officeDocument/2006/relationships/numbering" Target="/word/numbering.xml" Id="R23720488b4534c0f" /><Relationship Type="http://schemas.openxmlformats.org/officeDocument/2006/relationships/settings" Target="/word/settings.xml" Id="Re39704e097f4474f" /><Relationship Type="http://schemas.openxmlformats.org/officeDocument/2006/relationships/image" Target="/word/media/a9069fab-d81d-45f1-a56b-ee26ec661603.png" Id="Rbef11551907b4f9c" /></Relationships>
</file>