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c62cd833f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1baebf7fe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Tomnatic,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a26fe967e4ed5" /><Relationship Type="http://schemas.openxmlformats.org/officeDocument/2006/relationships/numbering" Target="/word/numbering.xml" Id="Rcb11d13d01d44d6f" /><Relationship Type="http://schemas.openxmlformats.org/officeDocument/2006/relationships/settings" Target="/word/settings.xml" Id="R42432d78ac264c27" /><Relationship Type="http://schemas.openxmlformats.org/officeDocument/2006/relationships/image" Target="/word/media/20d91447-ddca-423a-972a-3a4e2a5f613d.png" Id="R6f21baebf7fe4e9c" /></Relationships>
</file>