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17714cefe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e779a6afc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 de Cris,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206cdcb454c81" /><Relationship Type="http://schemas.openxmlformats.org/officeDocument/2006/relationships/numbering" Target="/word/numbering.xml" Id="Rf0ed034c00f145d5" /><Relationship Type="http://schemas.openxmlformats.org/officeDocument/2006/relationships/settings" Target="/word/settings.xml" Id="R2447d7f8129048fd" /><Relationship Type="http://schemas.openxmlformats.org/officeDocument/2006/relationships/image" Target="/word/media/815f9aca-9ab7-4491-aa64-1fabdda41a31.png" Id="R453e779a6afc4e35" /></Relationships>
</file>