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ccf8586e9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1aa798dc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6a9453ed4cae" /><Relationship Type="http://schemas.openxmlformats.org/officeDocument/2006/relationships/numbering" Target="/word/numbering.xml" Id="Rc4fe7441474f4deb" /><Relationship Type="http://schemas.openxmlformats.org/officeDocument/2006/relationships/settings" Target="/word/settings.xml" Id="Rac08fea3d81d4249" /><Relationship Type="http://schemas.openxmlformats.org/officeDocument/2006/relationships/image" Target="/word/media/2ab32b3f-6700-47db-8332-5e474f4c8ea6.png" Id="R7211aa798dcf4a7d" /></Relationships>
</file>