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5cee46f4c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2bad1a3f5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Badii,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7f9f366534303" /><Relationship Type="http://schemas.openxmlformats.org/officeDocument/2006/relationships/numbering" Target="/word/numbering.xml" Id="R3cd1795f94cd49e1" /><Relationship Type="http://schemas.openxmlformats.org/officeDocument/2006/relationships/settings" Target="/word/settings.xml" Id="R3e204a287ba7424c" /><Relationship Type="http://schemas.openxmlformats.org/officeDocument/2006/relationships/image" Target="/word/media/fd2308ea-42c3-47d6-97e4-b519b31af9d4.png" Id="R9192bad1a3f54d8e" /></Relationships>
</file>