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786f2b6fe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ba2d0b234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Cerului,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78184bbab4202" /><Relationship Type="http://schemas.openxmlformats.org/officeDocument/2006/relationships/numbering" Target="/word/numbering.xml" Id="R2bb943df32464b60" /><Relationship Type="http://schemas.openxmlformats.org/officeDocument/2006/relationships/settings" Target="/word/settings.xml" Id="R25cfbda8d3484656" /><Relationship Type="http://schemas.openxmlformats.org/officeDocument/2006/relationships/image" Target="/word/media/fc3dd8a6-8ee7-4f90-83d2-5b75a0950084.png" Id="Rb0aba2d0b2344ba7" /></Relationships>
</file>