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fc245fd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f45f707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lui Ioan,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0190ea2c45c0" /><Relationship Type="http://schemas.openxmlformats.org/officeDocument/2006/relationships/numbering" Target="/word/numbering.xml" Id="Rafeced897f834589" /><Relationship Type="http://schemas.openxmlformats.org/officeDocument/2006/relationships/settings" Target="/word/settings.xml" Id="R756da15340a24d6b" /><Relationship Type="http://schemas.openxmlformats.org/officeDocument/2006/relationships/image" Target="/word/media/feb10308-0fac-4937-89da-e44fe000c24d.png" Id="R10c1f45f70744817" /></Relationships>
</file>