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2d4eccb6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8345710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Rachitei,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1a4779b942bf" /><Relationship Type="http://schemas.openxmlformats.org/officeDocument/2006/relationships/numbering" Target="/word/numbering.xml" Id="Rc09e49bc909e4a40" /><Relationship Type="http://schemas.openxmlformats.org/officeDocument/2006/relationships/settings" Target="/word/settings.xml" Id="Raa0c59180442460f" /><Relationship Type="http://schemas.openxmlformats.org/officeDocument/2006/relationships/image" Target="/word/media/2b5bb396-408b-476a-942d-57606a50de53.png" Id="R35b3834571064618" /></Relationships>
</file>