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5a912b13c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38f186850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Secii,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41eb05f144f9e" /><Relationship Type="http://schemas.openxmlformats.org/officeDocument/2006/relationships/numbering" Target="/word/numbering.xml" Id="Rd4d6df2cbc8b425e" /><Relationship Type="http://schemas.openxmlformats.org/officeDocument/2006/relationships/settings" Target="/word/settings.xml" Id="R25f57824e7ff4084" /><Relationship Type="http://schemas.openxmlformats.org/officeDocument/2006/relationships/image" Target="/word/media/5b345b58-1149-4e0a-89d3-eacade70f6f1.png" Id="Ra0438f186850413b" /></Relationships>
</file>