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aadd4e2de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cd24bf026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Varsandu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9b3df1c7d4a49" /><Relationship Type="http://schemas.openxmlformats.org/officeDocument/2006/relationships/numbering" Target="/word/numbering.xml" Id="R7fdf31a273434ec3" /><Relationship Type="http://schemas.openxmlformats.org/officeDocument/2006/relationships/settings" Target="/word/settings.xml" Id="Rc66ad604d8364980" /><Relationship Type="http://schemas.openxmlformats.org/officeDocument/2006/relationships/image" Target="/word/media/b4009ca1-d903-4d9b-a056-475aa443e2f3.png" Id="R38bcd24bf026420b" /></Relationships>
</file>