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3bed98eb4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d326687a5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Vartoape,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d5884b2c340fe" /><Relationship Type="http://schemas.openxmlformats.org/officeDocument/2006/relationships/numbering" Target="/word/numbering.xml" Id="R831284bf813849fc" /><Relationship Type="http://schemas.openxmlformats.org/officeDocument/2006/relationships/settings" Target="/word/settings.xml" Id="R20b0521bd10443b1" /><Relationship Type="http://schemas.openxmlformats.org/officeDocument/2006/relationships/image" Target="/word/media/18dc3045-9dc5-4e6d-be0c-f56a938c3560.png" Id="R309d326687a5486f" /></Relationships>
</file>