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def903cd7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c70d9e4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Vartop,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990d49fe477c" /><Relationship Type="http://schemas.openxmlformats.org/officeDocument/2006/relationships/numbering" Target="/word/numbering.xml" Id="R62dde2c19d5d4a5a" /><Relationship Type="http://schemas.openxmlformats.org/officeDocument/2006/relationships/settings" Target="/word/settings.xml" Id="R4545cb8090cb47dd" /><Relationship Type="http://schemas.openxmlformats.org/officeDocument/2006/relationships/image" Target="/word/media/0f66da01-fd75-48c7-8d74-6a40b721cf5a.png" Id="R68c0c70d9e494d7a" /></Relationships>
</file>