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cbcb8f534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c6a07c26e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Veghiurile,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fa33efc7b4b76" /><Relationship Type="http://schemas.openxmlformats.org/officeDocument/2006/relationships/numbering" Target="/word/numbering.xml" Id="Rd995aac542204d85" /><Relationship Type="http://schemas.openxmlformats.org/officeDocument/2006/relationships/settings" Target="/word/settings.xml" Id="Reebc03d7f59c4181" /><Relationship Type="http://schemas.openxmlformats.org/officeDocument/2006/relationships/image" Target="/word/media/3b31fe40-c1da-46fe-a581-6f7710349f0d.png" Id="R650c6a07c26e4a01" /></Relationships>
</file>