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94bbc3901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88c54e7c7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Vladeni-Deal,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69324fa354796" /><Relationship Type="http://schemas.openxmlformats.org/officeDocument/2006/relationships/numbering" Target="/word/numbering.xml" Id="Rb791d6a10a43409f" /><Relationship Type="http://schemas.openxmlformats.org/officeDocument/2006/relationships/settings" Target="/word/settings.xml" Id="R0dd1583fb240416b" /><Relationship Type="http://schemas.openxmlformats.org/officeDocument/2006/relationships/image" Target="/word/media/37fdfe0c-c7dd-41bd-ac13-dbb79b3b8f30.png" Id="Rb6488c54e7c7495a" /></Relationships>
</file>