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447cbec66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494f91083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2e8c3858c4a58" /><Relationship Type="http://schemas.openxmlformats.org/officeDocument/2006/relationships/numbering" Target="/word/numbering.xml" Id="R8dec7dd344fb48ed" /><Relationship Type="http://schemas.openxmlformats.org/officeDocument/2006/relationships/settings" Target="/word/settings.xml" Id="R2d5d8d5b1e434d28" /><Relationship Type="http://schemas.openxmlformats.org/officeDocument/2006/relationships/image" Target="/word/media/b76635ad-e70c-4531-b88e-8a8639ce6be9.png" Id="R346494f9108346f1" /></Relationships>
</file>