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9583d54c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127f313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ca4eb38294252" /><Relationship Type="http://schemas.openxmlformats.org/officeDocument/2006/relationships/numbering" Target="/word/numbering.xml" Id="Rbcd4686607b444a4" /><Relationship Type="http://schemas.openxmlformats.org/officeDocument/2006/relationships/settings" Target="/word/settings.xml" Id="R1e9d78c7281d445c" /><Relationship Type="http://schemas.openxmlformats.org/officeDocument/2006/relationships/image" Target="/word/media/ec17ac60-32fc-470e-827b-513dd05c78ef.png" Id="Rff7d127f31374392" /></Relationships>
</file>