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10862353c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f1cead2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Vulcan,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e278ad3a4186" /><Relationship Type="http://schemas.openxmlformats.org/officeDocument/2006/relationships/numbering" Target="/word/numbering.xml" Id="R599a9fe59c2f42f1" /><Relationship Type="http://schemas.openxmlformats.org/officeDocument/2006/relationships/settings" Target="/word/settings.xml" Id="R3034ccd1c84948ed" /><Relationship Type="http://schemas.openxmlformats.org/officeDocument/2006/relationships/image" Target="/word/media/24513be2-e463-4468-b6d1-cc49822eb1be.png" Id="R452ff1cead234010" /></Relationships>
</file>