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91b1d8433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d7bd3048e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Zaplazi,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f1834f9b4485b" /><Relationship Type="http://schemas.openxmlformats.org/officeDocument/2006/relationships/numbering" Target="/word/numbering.xml" Id="R3d4ce32762fe4079" /><Relationship Type="http://schemas.openxmlformats.org/officeDocument/2006/relationships/settings" Target="/word/settings.xml" Id="R72753281211846a5" /><Relationship Type="http://schemas.openxmlformats.org/officeDocument/2006/relationships/image" Target="/word/media/6cea35b7-c667-4650-bacf-be1bb3cd1346.png" Id="R256d7bd3048e4aff" /></Relationships>
</file>