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e353cab7e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ebc671f89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bef510b4f49a0" /><Relationship Type="http://schemas.openxmlformats.org/officeDocument/2006/relationships/numbering" Target="/word/numbering.xml" Id="R3c4eaf2937ee4d83" /><Relationship Type="http://schemas.openxmlformats.org/officeDocument/2006/relationships/settings" Target="/word/settings.xml" Id="R21703a08045643ec" /><Relationship Type="http://schemas.openxmlformats.org/officeDocument/2006/relationships/image" Target="/word/media/3d5f3680-bf2e-4493-b853-dac462ec4f5f.png" Id="R0c7ebc671f894a1a" /></Relationships>
</file>