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f14b59e3ae49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ad1b101f5446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Dalnerechensk,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9ea1e8952f4376" /><Relationship Type="http://schemas.openxmlformats.org/officeDocument/2006/relationships/numbering" Target="/word/numbering.xml" Id="R9f8479082de244ad" /><Relationship Type="http://schemas.openxmlformats.org/officeDocument/2006/relationships/settings" Target="/word/settings.xml" Id="Rda2e1fa530154439" /><Relationship Type="http://schemas.openxmlformats.org/officeDocument/2006/relationships/image" Target="/word/media/50ee03c7-5c89-4f6d-add6-987a1d21a16f.png" Id="Re9ad1b101f54464a" /></Relationships>
</file>