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76ce05196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27d7f02b4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Kaluga,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d8f1843024b45" /><Relationship Type="http://schemas.openxmlformats.org/officeDocument/2006/relationships/numbering" Target="/word/numbering.xml" Id="Rf17f3a8a00e14d6d" /><Relationship Type="http://schemas.openxmlformats.org/officeDocument/2006/relationships/settings" Target="/word/settings.xml" Id="Rd8e1d63fb0d245c9" /><Relationship Type="http://schemas.openxmlformats.org/officeDocument/2006/relationships/image" Target="/word/media/8cac4603-e78c-4430-9111-1827ba83d984.png" Id="R78a27d7f02b447e8" /></Relationships>
</file>