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76bea7d1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b7c3fbfd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Pyatigorsk,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aefb610f4910" /><Relationship Type="http://schemas.openxmlformats.org/officeDocument/2006/relationships/numbering" Target="/word/numbering.xml" Id="R87ea3b43b0b84b01" /><Relationship Type="http://schemas.openxmlformats.org/officeDocument/2006/relationships/settings" Target="/word/settings.xml" Id="Rc4f122bc76214c6e" /><Relationship Type="http://schemas.openxmlformats.org/officeDocument/2006/relationships/image" Target="/word/media/c8dce758-b89a-44ca-9e16-305def49f19a.png" Id="R96bb7c3fbfd745fb" /></Relationships>
</file>