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d2669476e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f2fc6fa85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Shelekhov,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1f64dbc74492e" /><Relationship Type="http://schemas.openxmlformats.org/officeDocument/2006/relationships/numbering" Target="/word/numbering.xml" Id="Rac153409f4224cd0" /><Relationship Type="http://schemas.openxmlformats.org/officeDocument/2006/relationships/settings" Target="/word/settings.xml" Id="R63e199febf614652" /><Relationship Type="http://schemas.openxmlformats.org/officeDocument/2006/relationships/image" Target="/word/media/417a4e7c-17fe-4848-9712-3b38d58dd001.png" Id="R7bcf2fc6fa854394" /></Relationships>
</file>