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18b41ed9a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f445f63f3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Slavyanka,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835cd3dba48de" /><Relationship Type="http://schemas.openxmlformats.org/officeDocument/2006/relationships/numbering" Target="/word/numbering.xml" Id="R7feecbcb3d554b89" /><Relationship Type="http://schemas.openxmlformats.org/officeDocument/2006/relationships/settings" Target="/word/settings.xml" Id="Rb50073f4acd04c2c" /><Relationship Type="http://schemas.openxmlformats.org/officeDocument/2006/relationships/image" Target="/word/media/ccde13c1-4dbd-43d7-9e49-bf300bdeda06.png" Id="R434f445f63f34f5e" /></Relationships>
</file>