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86ec3c49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7785f35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Yeysk,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552763c84082" /><Relationship Type="http://schemas.openxmlformats.org/officeDocument/2006/relationships/numbering" Target="/word/numbering.xml" Id="R2ca91783784b423a" /><Relationship Type="http://schemas.openxmlformats.org/officeDocument/2006/relationships/settings" Target="/word/settings.xml" Id="R14204f9a95cc481a" /><Relationship Type="http://schemas.openxmlformats.org/officeDocument/2006/relationships/image" Target="/word/media/a3b6b3db-ff18-4bd4-b151-8f2b12158b21.png" Id="Rb6dd7785f35d4bbe" /></Relationships>
</file>