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c2cac62e1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fd853b1e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Butare, Rwanda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cf1890edb441a" /><Relationship Type="http://schemas.openxmlformats.org/officeDocument/2006/relationships/numbering" Target="/word/numbering.xml" Id="Rdf2779fb1ae744a6" /><Relationship Type="http://schemas.openxmlformats.org/officeDocument/2006/relationships/settings" Target="/word/settings.xml" Id="Rde0e0dd2e87f49e9" /><Relationship Type="http://schemas.openxmlformats.org/officeDocument/2006/relationships/image" Target="/word/media/6acbc135-8e0d-4024-96cc-c2d6cfda7238.png" Id="Rfe9fd853b1e54ecb" /></Relationships>
</file>