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f13d51a1c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2b7c71661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Rilima, Rwanda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c1435ea344bba" /><Relationship Type="http://schemas.openxmlformats.org/officeDocument/2006/relationships/numbering" Target="/word/numbering.xml" Id="Rbe3312ba9fc54322" /><Relationship Type="http://schemas.openxmlformats.org/officeDocument/2006/relationships/settings" Target="/word/settings.xml" Id="Ra619c05542144626" /><Relationship Type="http://schemas.openxmlformats.org/officeDocument/2006/relationships/image" Target="/word/media/3352d0bd-30e4-4ef3-a49c-cb779501fa04.png" Id="Rae12b7c716614ab7" /></Relationships>
</file>