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4b980e179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30dc0b483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Rabigh,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c73b68fb942c9" /><Relationship Type="http://schemas.openxmlformats.org/officeDocument/2006/relationships/numbering" Target="/word/numbering.xml" Id="Rab85767f07c34e3c" /><Relationship Type="http://schemas.openxmlformats.org/officeDocument/2006/relationships/settings" Target="/word/settings.xml" Id="R1e147a09373d48e0" /><Relationship Type="http://schemas.openxmlformats.org/officeDocument/2006/relationships/image" Target="/word/media/2d21556e-e3da-4e75-b1f1-8e1bad7cda06.png" Id="R2b530dc0b4834f4c" /></Relationships>
</file>