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ac6eeec36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fb3521f32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Ziguinchor,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8ae24ffc4ea5" /><Relationship Type="http://schemas.openxmlformats.org/officeDocument/2006/relationships/numbering" Target="/word/numbering.xml" Id="Rd8f03a0e46de442a" /><Relationship Type="http://schemas.openxmlformats.org/officeDocument/2006/relationships/settings" Target="/word/settings.xml" Id="Rd52b86babf0f4ec9" /><Relationship Type="http://schemas.openxmlformats.org/officeDocument/2006/relationships/image" Target="/word/media/8bed8b39-87e9-4ebe-83d3-5ee34503a58b.png" Id="Re11fb3521f324a4d" /></Relationships>
</file>