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784dbc3f9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488995c3d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Besenov,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abbca03a44441" /><Relationship Type="http://schemas.openxmlformats.org/officeDocument/2006/relationships/numbering" Target="/word/numbering.xml" Id="R4069221b2ce442ac" /><Relationship Type="http://schemas.openxmlformats.org/officeDocument/2006/relationships/settings" Target="/word/settings.xml" Id="Rbfe7932f6c374ad6" /><Relationship Type="http://schemas.openxmlformats.org/officeDocument/2006/relationships/image" Target="/word/media/76e31280-76fc-4491-abaa-5941a5227594.png" Id="R8a9488995c3d4e09" /></Relationships>
</file>