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ea31e7bb7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5a072beac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Bobici,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c628f5ee14b49" /><Relationship Type="http://schemas.openxmlformats.org/officeDocument/2006/relationships/numbering" Target="/word/numbering.xml" Id="R76093d317c0a4c4d" /><Relationship Type="http://schemas.openxmlformats.org/officeDocument/2006/relationships/settings" Target="/word/settings.xml" Id="R23b6e0b8372f409d" /><Relationship Type="http://schemas.openxmlformats.org/officeDocument/2006/relationships/image" Target="/word/media/f1301558-4dc9-45bc-b27b-e52b23996727.png" Id="R3cc5a072beac4f2f" /></Relationships>
</file>