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b51af6e34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78debdb40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Demaenova,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3338f9ba0425a" /><Relationship Type="http://schemas.openxmlformats.org/officeDocument/2006/relationships/numbering" Target="/word/numbering.xml" Id="Rd8d5c0b935dd4a11" /><Relationship Type="http://schemas.openxmlformats.org/officeDocument/2006/relationships/settings" Target="/word/settings.xml" Id="R247dc3996b7e4933" /><Relationship Type="http://schemas.openxmlformats.org/officeDocument/2006/relationships/image" Target="/word/media/e72f1d6b-2bf1-4302-bf0a-207ea8b604f5.png" Id="Re8f78debdb4049b5" /></Relationships>
</file>