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26bd1c057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7e11f9c89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Dlha nad Vahom,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a7592dfc04d2e" /><Relationship Type="http://schemas.openxmlformats.org/officeDocument/2006/relationships/numbering" Target="/word/numbering.xml" Id="R88a9e54f716747fe" /><Relationship Type="http://schemas.openxmlformats.org/officeDocument/2006/relationships/settings" Target="/word/settings.xml" Id="R5c87f78831134d84" /><Relationship Type="http://schemas.openxmlformats.org/officeDocument/2006/relationships/image" Target="/word/media/fba7199b-02b3-4fb9-8db3-8233667e0adb.png" Id="Rd907e11f9c894159" /></Relationships>
</file>