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856e80b6a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b5f8b66d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Obdokovce,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c9f80b3324f79" /><Relationship Type="http://schemas.openxmlformats.org/officeDocument/2006/relationships/numbering" Target="/word/numbering.xml" Id="R833aeca56f864f50" /><Relationship Type="http://schemas.openxmlformats.org/officeDocument/2006/relationships/settings" Target="/word/settings.xml" Id="R06a8ef3e3d774ce3" /><Relationship Type="http://schemas.openxmlformats.org/officeDocument/2006/relationships/image" Target="/word/media/90361208-3394-451f-88c0-763ca85f1fc5.png" Id="R164b5f8b66d34a10" /></Relationships>
</file>