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a72093cf6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45158f1dd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Dubravka,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bece30e5d4bec" /><Relationship Type="http://schemas.openxmlformats.org/officeDocument/2006/relationships/numbering" Target="/word/numbering.xml" Id="R60fd9a7a4e6c4091" /><Relationship Type="http://schemas.openxmlformats.org/officeDocument/2006/relationships/settings" Target="/word/settings.xml" Id="Rd147c7672eb649c9" /><Relationship Type="http://schemas.openxmlformats.org/officeDocument/2006/relationships/image" Target="/word/media/fc131102-ed18-4f66-b213-ce25f215d7ba.png" Id="R71f45158f1dd4043" /></Relationships>
</file>