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b665c334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4fb47e7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Gombasek,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9726f6944659" /><Relationship Type="http://schemas.openxmlformats.org/officeDocument/2006/relationships/numbering" Target="/word/numbering.xml" Id="R8f4b2dafb8dd46fe" /><Relationship Type="http://schemas.openxmlformats.org/officeDocument/2006/relationships/settings" Target="/word/settings.xml" Id="R44a0ed53b7b94178" /><Relationship Type="http://schemas.openxmlformats.org/officeDocument/2006/relationships/image" Target="/word/media/4ec27c3f-6b41-4051-b939-74bdc80786e0.png" Id="Raf9b4fb47e7c4d05" /></Relationships>
</file>