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dea1129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59c92a5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d20ee0d34cb2" /><Relationship Type="http://schemas.openxmlformats.org/officeDocument/2006/relationships/numbering" Target="/word/numbering.xml" Id="R27d0dddfeaf944a7" /><Relationship Type="http://schemas.openxmlformats.org/officeDocument/2006/relationships/settings" Target="/word/settings.xml" Id="Ra2572bfef96a423e" /><Relationship Type="http://schemas.openxmlformats.org/officeDocument/2006/relationships/image" Target="/word/media/d2a62c02-a253-4520-bcb3-ac8d0c40b686.png" Id="Rb48059c92a544f32" /></Relationships>
</file>