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284918c28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584efe12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Kapusany,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5bff2670c4d66" /><Relationship Type="http://schemas.openxmlformats.org/officeDocument/2006/relationships/numbering" Target="/word/numbering.xml" Id="Rf528cceb87bc4ebc" /><Relationship Type="http://schemas.openxmlformats.org/officeDocument/2006/relationships/settings" Target="/word/settings.xml" Id="Rf53894e8ca61485d" /><Relationship Type="http://schemas.openxmlformats.org/officeDocument/2006/relationships/image" Target="/word/media/0b359735-03b9-4ac8-8c15-703751a2db3c.png" Id="R12a584efe12b4f48" /></Relationships>
</file>